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70" w:rsidRDefault="00482B70">
      <w:r>
        <w:rPr>
          <w:noProof/>
        </w:rPr>
        <w:drawing>
          <wp:anchor distT="0" distB="0" distL="114300" distR="114300" simplePos="0" relativeHeight="251660288" behindDoc="0" locked="0" layoutInCell="1" allowOverlap="1" wp14:anchorId="281CCB23" wp14:editId="73A9D3F4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989965" cy="1323975"/>
            <wp:effectExtent l="152400" t="114300" r="324485" b="333375"/>
            <wp:wrapNone/>
            <wp:docPr id="2" name="Picture 2" descr="C:\Users\Sarah\AppData\Local\Microsoft\Windows\Temporary Internet Files\Content.IE5\U3E5PVAZ\MC9002309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Temporary Internet Files\Content.IE5\U3E5PVAZ\MC90023093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55217" wp14:editId="5C5AF2AD">
                <wp:simplePos x="0" y="0"/>
                <wp:positionH relativeFrom="column">
                  <wp:posOffset>1038225</wp:posOffset>
                </wp:positionH>
                <wp:positionV relativeFrom="paragraph">
                  <wp:posOffset>145415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2B70" w:rsidRPr="00482B70" w:rsidRDefault="00482B70" w:rsidP="00482B70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2B70">
                              <w:rPr>
                                <w:rFonts w:ascii="Tw Cen MT" w:hAnsi="Tw Cen MT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Service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75pt;margin-top:11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" filled="f" stroked="f">
                <v:fill o:detectmouseclick="t"/>
                <v:textbox style="mso-fit-shape-to-text:t">
                  <w:txbxContent>
                    <w:p w:rsidR="00482B70" w:rsidRPr="00482B70" w:rsidRDefault="00482B70" w:rsidP="00482B70">
                      <w:pPr>
                        <w:jc w:val="center"/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82B70">
                        <w:rPr>
                          <w:rFonts w:ascii="Tw Cen MT" w:hAnsi="Tw Cen MT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Service Event</w:t>
                      </w:r>
                    </w:p>
                  </w:txbxContent>
                </v:textbox>
              </v:shape>
            </w:pict>
          </mc:Fallback>
        </mc:AlternateContent>
      </w:r>
    </w:p>
    <w:p w:rsidR="00482B70" w:rsidRDefault="00482B70"/>
    <w:p w:rsidR="00BB6C0F" w:rsidRDefault="00BB6C0F"/>
    <w:p w:rsidR="00482B70" w:rsidRDefault="00482B70" w:rsidP="00482B70">
      <w:pPr>
        <w:pStyle w:val="ListParagraph"/>
        <w:spacing w:before="100" w:beforeAutospacing="1" w:after="100" w:afterAutospacing="1" w:line="240" w:lineRule="auto"/>
        <w:ind w:left="360"/>
        <w:rPr>
          <w:rFonts w:ascii="Tw Cen MT" w:eastAsia="Times New Roman" w:hAnsi="Tw Cen MT" w:cs="Times New Roman"/>
          <w:b/>
          <w:sz w:val="26"/>
          <w:szCs w:val="24"/>
        </w:rPr>
      </w:pPr>
      <w:r>
        <w:rPr>
          <w:rFonts w:ascii="Tw Cen MT" w:eastAsia="Times New Roman" w:hAnsi="Tw Cen MT" w:cs="Times New Roman"/>
          <w:b/>
          <w:sz w:val="26"/>
          <w:szCs w:val="24"/>
        </w:rPr>
        <w:tab/>
      </w:r>
      <w:r>
        <w:rPr>
          <w:rFonts w:ascii="Tw Cen MT" w:eastAsia="Times New Roman" w:hAnsi="Tw Cen MT" w:cs="Times New Roman"/>
          <w:b/>
          <w:sz w:val="26"/>
          <w:szCs w:val="24"/>
        </w:rPr>
        <w:tab/>
      </w:r>
      <w:r>
        <w:rPr>
          <w:rFonts w:ascii="Tw Cen MT" w:eastAsia="Times New Roman" w:hAnsi="Tw Cen MT" w:cs="Times New Roman"/>
          <w:b/>
          <w:sz w:val="26"/>
          <w:szCs w:val="24"/>
        </w:rPr>
        <w:tab/>
        <w:t>Service events are a great way to start change in your school, community and/or neighborhoods.  In your responses below think about how/what type of event would be most beneficial to your school or larger community.</w:t>
      </w:r>
    </w:p>
    <w:p w:rsidR="00482B70" w:rsidRDefault="00482B70" w:rsidP="00482B70">
      <w:pPr>
        <w:pStyle w:val="ListParagraph"/>
        <w:spacing w:before="100" w:beforeAutospacing="1" w:after="100" w:afterAutospacing="1" w:line="240" w:lineRule="auto"/>
        <w:ind w:left="360"/>
        <w:rPr>
          <w:rFonts w:ascii="Tw Cen MT" w:eastAsia="Times New Roman" w:hAnsi="Tw Cen MT" w:cs="Times New Roman"/>
          <w:b/>
          <w:sz w:val="2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8"/>
        <w:gridCol w:w="6138"/>
      </w:tblGrid>
      <w:tr w:rsidR="00482B70" w:rsidRPr="00482B70" w:rsidTr="00482B70">
        <w:trPr>
          <w:trHeight w:val="575"/>
        </w:trPr>
        <w:tc>
          <w:tcPr>
            <w:tcW w:w="4518" w:type="dxa"/>
            <w:shd w:val="clear" w:color="auto" w:fill="595959" w:themeFill="text1" w:themeFillTint="A6"/>
            <w:vAlign w:val="center"/>
          </w:tcPr>
          <w:p w:rsidR="00482B70" w:rsidRPr="00482B70" w:rsidRDefault="00482B70" w:rsidP="00482B70">
            <w:pPr>
              <w:pStyle w:val="ListParagraph"/>
              <w:spacing w:before="100" w:beforeAutospacing="1" w:after="100" w:afterAutospacing="1"/>
              <w:ind w:left="0"/>
              <w:rPr>
                <w:rFonts w:ascii="Tw Cen MT" w:eastAsia="Times New Roman" w:hAnsi="Tw Cen MT" w:cs="Times New Roman"/>
                <w:b/>
                <w:color w:val="FFFFFF" w:themeColor="background1"/>
                <w:sz w:val="30"/>
                <w:szCs w:val="24"/>
              </w:rPr>
            </w:pPr>
            <w:r>
              <w:rPr>
                <w:rFonts w:ascii="Tw Cen MT" w:eastAsia="Times New Roman" w:hAnsi="Tw Cen MT" w:cs="Times New Roman"/>
                <w:b/>
                <w:color w:val="FFFFFF" w:themeColor="background1"/>
                <w:sz w:val="30"/>
                <w:szCs w:val="24"/>
              </w:rPr>
              <w:t>Question:</w:t>
            </w:r>
          </w:p>
        </w:tc>
        <w:tc>
          <w:tcPr>
            <w:tcW w:w="6138" w:type="dxa"/>
            <w:shd w:val="clear" w:color="auto" w:fill="595959" w:themeFill="text1" w:themeFillTint="A6"/>
            <w:vAlign w:val="center"/>
          </w:tcPr>
          <w:p w:rsidR="00482B70" w:rsidRPr="00482B70" w:rsidRDefault="00482B70" w:rsidP="00482B70">
            <w:pPr>
              <w:pStyle w:val="ListParagraph"/>
              <w:spacing w:before="100" w:beforeAutospacing="1" w:after="100" w:afterAutospacing="1"/>
              <w:ind w:left="0"/>
              <w:rPr>
                <w:rFonts w:ascii="Tw Cen MT" w:eastAsia="Times New Roman" w:hAnsi="Tw Cen MT" w:cs="Times New Roman"/>
                <w:b/>
                <w:color w:val="FFFFFF" w:themeColor="background1"/>
                <w:sz w:val="30"/>
                <w:szCs w:val="24"/>
              </w:rPr>
            </w:pPr>
            <w:r>
              <w:rPr>
                <w:rFonts w:ascii="Tw Cen MT" w:eastAsia="Times New Roman" w:hAnsi="Tw Cen MT" w:cs="Times New Roman"/>
                <w:b/>
                <w:color w:val="FFFFFF" w:themeColor="background1"/>
                <w:sz w:val="30"/>
                <w:szCs w:val="24"/>
              </w:rPr>
              <w:t>Response:</w:t>
            </w:r>
          </w:p>
        </w:tc>
      </w:tr>
      <w:tr w:rsidR="00482B70" w:rsidTr="00482B70">
        <w:tc>
          <w:tcPr>
            <w:tcW w:w="4518" w:type="dxa"/>
          </w:tcPr>
          <w:p w:rsidR="00482B70" w:rsidRDefault="00482B70" w:rsidP="00482B70">
            <w:pPr>
              <w:pStyle w:val="ListParagraph"/>
              <w:spacing w:before="100" w:beforeAutospacing="1" w:after="100" w:afterAutospacing="1"/>
              <w:ind w:left="0"/>
              <w:rPr>
                <w:rFonts w:ascii="Tw Cen MT" w:eastAsia="Times New Roman" w:hAnsi="Tw Cen MT" w:cs="Times New Roman"/>
                <w:b/>
                <w:sz w:val="26"/>
                <w:szCs w:val="24"/>
              </w:rPr>
            </w:pPr>
            <w:r w:rsidRPr="004B53F3">
              <w:rPr>
                <w:rFonts w:ascii="Tw Cen MT" w:hAnsi="Tw Cen MT"/>
                <w:sz w:val="24"/>
              </w:rPr>
              <w:t>In what ways might our service event help to get us started on the road to changing things for the better in our school, community, and/or neighborhood?</w:t>
            </w:r>
          </w:p>
        </w:tc>
        <w:tc>
          <w:tcPr>
            <w:tcW w:w="6138" w:type="dxa"/>
          </w:tcPr>
          <w:p w:rsidR="00482B70" w:rsidRDefault="00482B70" w:rsidP="00482B70">
            <w:pPr>
              <w:pStyle w:val="ListParagraph"/>
              <w:spacing w:before="100" w:beforeAutospacing="1" w:after="100" w:afterAutospacing="1"/>
              <w:ind w:left="0"/>
              <w:rPr>
                <w:rFonts w:ascii="Tw Cen MT" w:eastAsia="Times New Roman" w:hAnsi="Tw Cen MT" w:cs="Times New Roman"/>
                <w:b/>
                <w:sz w:val="26"/>
                <w:szCs w:val="24"/>
              </w:rPr>
            </w:pPr>
          </w:p>
        </w:tc>
      </w:tr>
      <w:tr w:rsidR="00482B70" w:rsidTr="00482B70">
        <w:tc>
          <w:tcPr>
            <w:tcW w:w="4518" w:type="dxa"/>
          </w:tcPr>
          <w:p w:rsidR="00482B70" w:rsidRDefault="00482B70" w:rsidP="00482B70">
            <w:pPr>
              <w:pStyle w:val="ListParagraph"/>
              <w:spacing w:before="100" w:beforeAutospacing="1" w:after="100" w:afterAutospacing="1"/>
              <w:ind w:left="0"/>
              <w:rPr>
                <w:rFonts w:ascii="Tw Cen MT" w:eastAsia="Times New Roman" w:hAnsi="Tw Cen MT" w:cs="Times New Roman"/>
                <w:b/>
                <w:sz w:val="26"/>
                <w:szCs w:val="24"/>
              </w:rPr>
            </w:pPr>
            <w:r w:rsidRPr="004B53F3">
              <w:rPr>
                <w:rFonts w:ascii="Tw Cen MT" w:hAnsi="Tw Cen MT"/>
                <w:sz w:val="24"/>
              </w:rPr>
              <w:t>How might the money we raise during our service event “</w:t>
            </w:r>
            <w:proofErr w:type="spellStart"/>
            <w:r w:rsidRPr="004B53F3">
              <w:rPr>
                <w:rFonts w:ascii="Tw Cen MT" w:hAnsi="Tw Cen MT"/>
                <w:sz w:val="24"/>
              </w:rPr>
              <w:t>serv</w:t>
            </w:r>
            <w:proofErr w:type="spellEnd"/>
            <w:r w:rsidRPr="004B53F3">
              <w:rPr>
                <w:rFonts w:ascii="Tw Cen MT" w:hAnsi="Tw Cen MT"/>
                <w:sz w:val="24"/>
              </w:rPr>
              <w:t>-a-thon” help us continue making some of these changes for the better?</w:t>
            </w:r>
          </w:p>
        </w:tc>
        <w:tc>
          <w:tcPr>
            <w:tcW w:w="6138" w:type="dxa"/>
          </w:tcPr>
          <w:p w:rsidR="00482B70" w:rsidRDefault="00482B70" w:rsidP="00482B70">
            <w:pPr>
              <w:pStyle w:val="ListParagraph"/>
              <w:spacing w:before="100" w:beforeAutospacing="1" w:after="100" w:afterAutospacing="1"/>
              <w:ind w:left="0"/>
              <w:rPr>
                <w:rFonts w:ascii="Tw Cen MT" w:eastAsia="Times New Roman" w:hAnsi="Tw Cen MT" w:cs="Times New Roman"/>
                <w:b/>
                <w:sz w:val="26"/>
                <w:szCs w:val="24"/>
              </w:rPr>
            </w:pPr>
          </w:p>
        </w:tc>
      </w:tr>
      <w:tr w:rsidR="00482B70" w:rsidTr="00482B70">
        <w:trPr>
          <w:trHeight w:val="845"/>
        </w:trPr>
        <w:tc>
          <w:tcPr>
            <w:tcW w:w="4518" w:type="dxa"/>
          </w:tcPr>
          <w:p w:rsidR="00482B70" w:rsidRDefault="00482B70" w:rsidP="00482B70">
            <w:pPr>
              <w:spacing w:before="100" w:beforeAutospacing="1" w:after="100" w:afterAutospacing="1"/>
              <w:rPr>
                <w:rFonts w:ascii="Tw Cen MT" w:eastAsia="Times New Roman" w:hAnsi="Tw Cen MT" w:cs="Times New Roman"/>
                <w:b/>
                <w:sz w:val="26"/>
                <w:szCs w:val="24"/>
              </w:rPr>
            </w:pPr>
            <w:r w:rsidRPr="00482B70">
              <w:rPr>
                <w:rFonts w:ascii="Tw Cen MT" w:hAnsi="Tw Cen MT"/>
                <w:sz w:val="24"/>
              </w:rPr>
              <w:t xml:space="preserve">Why might it be important that we each support an idea for change even though that particular idea may </w:t>
            </w:r>
            <w:r>
              <w:rPr>
                <w:rFonts w:ascii="Tw Cen MT" w:hAnsi="Tw Cen MT"/>
                <w:sz w:val="24"/>
              </w:rPr>
              <w:t>not be in our personal top five?</w:t>
            </w:r>
          </w:p>
        </w:tc>
        <w:tc>
          <w:tcPr>
            <w:tcW w:w="6138" w:type="dxa"/>
          </w:tcPr>
          <w:p w:rsidR="00482B70" w:rsidRDefault="00482B70" w:rsidP="00482B70">
            <w:pPr>
              <w:pStyle w:val="ListParagraph"/>
              <w:spacing w:before="100" w:beforeAutospacing="1" w:after="100" w:afterAutospacing="1"/>
              <w:ind w:left="0"/>
              <w:rPr>
                <w:rFonts w:ascii="Tw Cen MT" w:eastAsia="Times New Roman" w:hAnsi="Tw Cen MT" w:cs="Times New Roman"/>
                <w:b/>
                <w:sz w:val="26"/>
                <w:szCs w:val="24"/>
              </w:rPr>
            </w:pPr>
          </w:p>
        </w:tc>
      </w:tr>
      <w:tr w:rsidR="00482B70" w:rsidTr="00482B70">
        <w:tc>
          <w:tcPr>
            <w:tcW w:w="4518" w:type="dxa"/>
          </w:tcPr>
          <w:p w:rsidR="00482B70" w:rsidRPr="002735B8" w:rsidRDefault="002735B8" w:rsidP="00482B70">
            <w:pPr>
              <w:pStyle w:val="ListParagraph"/>
              <w:spacing w:before="100" w:beforeAutospacing="1" w:after="100" w:afterAutospacing="1"/>
              <w:ind w:left="0"/>
              <w:rPr>
                <w:rFonts w:ascii="Tw Cen MT" w:eastAsia="Times New Roman" w:hAnsi="Tw Cen MT" w:cs="Times New Roman"/>
                <w:sz w:val="26"/>
                <w:szCs w:val="24"/>
              </w:rPr>
            </w:pPr>
            <w:r>
              <w:rPr>
                <w:rFonts w:ascii="Tw Cen MT" w:eastAsia="Times New Roman" w:hAnsi="Tw Cen MT" w:cs="Times New Roman"/>
                <w:sz w:val="26"/>
                <w:szCs w:val="24"/>
              </w:rPr>
              <w:t>Describe an idea for a service event you could plan for your school.  What will be the overall goal for the event &amp; describe why you chose this event.</w:t>
            </w:r>
            <w:bookmarkStart w:id="0" w:name="_GoBack"/>
            <w:bookmarkEnd w:id="0"/>
          </w:p>
        </w:tc>
        <w:tc>
          <w:tcPr>
            <w:tcW w:w="6138" w:type="dxa"/>
          </w:tcPr>
          <w:p w:rsidR="00482B70" w:rsidRDefault="00482B70" w:rsidP="00482B70">
            <w:pPr>
              <w:pStyle w:val="ListParagraph"/>
              <w:spacing w:before="100" w:beforeAutospacing="1" w:after="100" w:afterAutospacing="1"/>
              <w:ind w:left="0"/>
              <w:rPr>
                <w:rFonts w:ascii="Tw Cen MT" w:eastAsia="Times New Roman" w:hAnsi="Tw Cen MT" w:cs="Times New Roman"/>
                <w:b/>
                <w:sz w:val="26"/>
                <w:szCs w:val="24"/>
              </w:rPr>
            </w:pPr>
          </w:p>
        </w:tc>
      </w:tr>
    </w:tbl>
    <w:p w:rsidR="00482B70" w:rsidRPr="00482B70" w:rsidRDefault="00482B70" w:rsidP="00482B70">
      <w:pPr>
        <w:pStyle w:val="ListParagraph"/>
        <w:spacing w:before="100" w:beforeAutospacing="1" w:after="100" w:afterAutospacing="1" w:line="240" w:lineRule="auto"/>
        <w:ind w:left="360"/>
        <w:rPr>
          <w:rFonts w:ascii="Tw Cen MT" w:eastAsia="Times New Roman" w:hAnsi="Tw Cen MT" w:cs="Times New Roman"/>
          <w:b/>
          <w:sz w:val="26"/>
          <w:szCs w:val="24"/>
        </w:rPr>
      </w:pPr>
    </w:p>
    <w:p w:rsidR="00482B70" w:rsidRPr="00482B70" w:rsidRDefault="00482B70">
      <w:pPr>
        <w:rPr>
          <w:rFonts w:ascii="Tw Cen MT" w:hAnsi="Tw Cen MT"/>
          <w:b/>
          <w:sz w:val="24"/>
        </w:rPr>
      </w:pPr>
    </w:p>
    <w:sectPr w:rsidR="00482B70" w:rsidRPr="00482B70" w:rsidSect="00482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60F5"/>
    <w:multiLevelType w:val="multilevel"/>
    <w:tmpl w:val="4A145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70"/>
    <w:rsid w:val="002735B8"/>
    <w:rsid w:val="00482B70"/>
    <w:rsid w:val="00B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B70"/>
    <w:pPr>
      <w:ind w:left="720"/>
      <w:contextualSpacing/>
    </w:pPr>
  </w:style>
  <w:style w:type="table" w:styleId="TableGrid">
    <w:name w:val="Table Grid"/>
    <w:basedOn w:val="TableNormal"/>
    <w:uiPriority w:val="59"/>
    <w:rsid w:val="00482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B70"/>
    <w:pPr>
      <w:ind w:left="720"/>
      <w:contextualSpacing/>
    </w:pPr>
  </w:style>
  <w:style w:type="table" w:styleId="TableGrid">
    <w:name w:val="Table Grid"/>
    <w:basedOn w:val="TableNormal"/>
    <w:uiPriority w:val="59"/>
    <w:rsid w:val="00482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Company>Everett Public Schools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2013-07-03T15:28:00Z</dcterms:created>
  <dcterms:modified xsi:type="dcterms:W3CDTF">2013-07-03T15:41:00Z</dcterms:modified>
</cp:coreProperties>
</file>